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FB2" w:rsidRPr="00D54337" w:rsidRDefault="008A0FB2" w:rsidP="008A0FB2">
      <w:pPr>
        <w:jc w:val="right"/>
        <w:rPr>
          <w:sz w:val="28"/>
          <w:szCs w:val="28"/>
        </w:rPr>
      </w:pPr>
      <w:r w:rsidRPr="00D54337">
        <w:rPr>
          <w:sz w:val="28"/>
          <w:szCs w:val="28"/>
        </w:rPr>
        <w:t xml:space="preserve">Приложение  </w:t>
      </w:r>
      <w:r w:rsidR="00D54337" w:rsidRPr="00D54337">
        <w:rPr>
          <w:sz w:val="28"/>
          <w:szCs w:val="28"/>
        </w:rPr>
        <w:t>1</w:t>
      </w:r>
      <w:r w:rsidR="00382EA2">
        <w:rPr>
          <w:sz w:val="28"/>
          <w:szCs w:val="28"/>
        </w:rPr>
        <w:t>2</w:t>
      </w:r>
      <w:bookmarkStart w:id="0" w:name="_GoBack"/>
      <w:bookmarkEnd w:id="0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8A0FB2" w:rsidRPr="003446EC" w:rsidTr="00CC02D6">
        <w:trPr>
          <w:trHeight w:val="25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FB2" w:rsidRPr="00884E0F" w:rsidRDefault="008A0FB2" w:rsidP="008A0FB2">
            <w:pPr>
              <w:jc w:val="right"/>
              <w:rPr>
                <w:sz w:val="28"/>
                <w:szCs w:val="28"/>
              </w:rPr>
            </w:pPr>
            <w:r w:rsidRPr="00884E0F">
              <w:rPr>
                <w:sz w:val="28"/>
                <w:szCs w:val="28"/>
              </w:rPr>
              <w:t>к решению Думы г.Бодайбо и района</w:t>
            </w:r>
          </w:p>
        </w:tc>
      </w:tr>
      <w:tr w:rsidR="008A0FB2" w:rsidRPr="003446EC" w:rsidTr="00CC02D6">
        <w:trPr>
          <w:trHeight w:val="25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FB2" w:rsidRPr="00884E0F" w:rsidRDefault="003446EC" w:rsidP="003446EC">
            <w:pPr>
              <w:jc w:val="right"/>
              <w:rPr>
                <w:sz w:val="28"/>
                <w:szCs w:val="28"/>
                <w:u w:val="single"/>
              </w:rPr>
            </w:pPr>
            <w:r w:rsidRPr="00884E0F">
              <w:rPr>
                <w:sz w:val="28"/>
                <w:szCs w:val="28"/>
                <w:u w:val="single"/>
              </w:rPr>
              <w:t>о</w:t>
            </w:r>
            <w:r w:rsidR="008A0FB2" w:rsidRPr="00884E0F">
              <w:rPr>
                <w:sz w:val="28"/>
                <w:szCs w:val="28"/>
                <w:u w:val="single"/>
              </w:rPr>
              <w:t>т</w:t>
            </w:r>
            <w:r w:rsidR="00CC02D6" w:rsidRPr="00884E0F">
              <w:rPr>
                <w:sz w:val="28"/>
                <w:szCs w:val="28"/>
                <w:u w:val="single"/>
              </w:rPr>
              <w:t xml:space="preserve"> </w:t>
            </w:r>
            <w:r w:rsidRPr="00884E0F">
              <w:rPr>
                <w:sz w:val="28"/>
                <w:szCs w:val="28"/>
                <w:u w:val="single"/>
              </w:rPr>
              <w:t>___________</w:t>
            </w:r>
            <w:r w:rsidR="000D2822" w:rsidRPr="00884E0F">
              <w:rPr>
                <w:sz w:val="28"/>
                <w:szCs w:val="28"/>
                <w:u w:val="single"/>
              </w:rPr>
              <w:t>202</w:t>
            </w:r>
            <w:r w:rsidRPr="00884E0F">
              <w:rPr>
                <w:sz w:val="28"/>
                <w:szCs w:val="28"/>
                <w:u w:val="single"/>
              </w:rPr>
              <w:t>1</w:t>
            </w:r>
            <w:r w:rsidR="003670B8" w:rsidRPr="00884E0F">
              <w:rPr>
                <w:sz w:val="28"/>
                <w:szCs w:val="28"/>
                <w:u w:val="single"/>
              </w:rPr>
              <w:t xml:space="preserve"> №</w:t>
            </w:r>
            <w:r w:rsidRPr="00884E0F">
              <w:rPr>
                <w:sz w:val="28"/>
                <w:szCs w:val="28"/>
                <w:u w:val="single"/>
              </w:rPr>
              <w:t>______</w:t>
            </w:r>
            <w:r w:rsidR="008A0FB2" w:rsidRPr="00884E0F">
              <w:rPr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8A0FB2" w:rsidRPr="00EC48C9" w:rsidRDefault="008A0FB2" w:rsidP="008A0FB2">
      <w:pPr>
        <w:tabs>
          <w:tab w:val="left" w:pos="3570"/>
        </w:tabs>
        <w:jc w:val="right"/>
        <w:rPr>
          <w:sz w:val="28"/>
          <w:szCs w:val="28"/>
        </w:rPr>
      </w:pPr>
    </w:p>
    <w:p w:rsidR="008A0FB2" w:rsidRPr="008A0FB2" w:rsidRDefault="008A0FB2" w:rsidP="008A0FB2">
      <w:pPr>
        <w:tabs>
          <w:tab w:val="left" w:pos="35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  <w:r w:rsidRPr="00661E1D">
        <w:rPr>
          <w:sz w:val="28"/>
          <w:szCs w:val="28"/>
        </w:rPr>
        <w:t xml:space="preserve"> </w:t>
      </w:r>
      <w:r w:rsidR="002F2579">
        <w:rPr>
          <w:sz w:val="28"/>
          <w:szCs w:val="28"/>
        </w:rPr>
        <w:t xml:space="preserve">определения </w:t>
      </w:r>
      <w:r w:rsidRPr="00661E1D">
        <w:rPr>
          <w:sz w:val="28"/>
          <w:szCs w:val="28"/>
        </w:rPr>
        <w:t>о</w:t>
      </w:r>
      <w:r>
        <w:rPr>
          <w:sz w:val="28"/>
          <w:szCs w:val="28"/>
        </w:rPr>
        <w:t>ценки</w:t>
      </w:r>
      <w:r w:rsidRPr="00661E1D">
        <w:rPr>
          <w:sz w:val="28"/>
          <w:szCs w:val="28"/>
        </w:rPr>
        <w:t xml:space="preserve"> расходов </w:t>
      </w:r>
      <w:r>
        <w:rPr>
          <w:sz w:val="28"/>
          <w:szCs w:val="28"/>
        </w:rPr>
        <w:t>поселени</w:t>
      </w:r>
      <w:r w:rsidR="00DB5079">
        <w:rPr>
          <w:sz w:val="28"/>
          <w:szCs w:val="28"/>
        </w:rPr>
        <w:t xml:space="preserve">й Бодайбинского района в целях распределения дотации на выравнивание бюджетной обеспеченности поселений </w:t>
      </w:r>
    </w:p>
    <w:p w:rsidR="008A0FB2" w:rsidRPr="00661E1D" w:rsidRDefault="008A0FB2" w:rsidP="008A0FB2">
      <w:pPr>
        <w:tabs>
          <w:tab w:val="left" w:pos="10290"/>
        </w:tabs>
        <w:jc w:val="both"/>
        <w:rPr>
          <w:sz w:val="28"/>
          <w:szCs w:val="28"/>
        </w:rPr>
      </w:pPr>
    </w:p>
    <w:p w:rsidR="003D270C" w:rsidRDefault="003D270C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</w:t>
      </w:r>
      <w:r w:rsidR="002F2579">
        <w:rPr>
          <w:sz w:val="28"/>
          <w:szCs w:val="28"/>
        </w:rPr>
        <w:t>М</w:t>
      </w:r>
      <w:r>
        <w:rPr>
          <w:sz w:val="28"/>
          <w:szCs w:val="28"/>
        </w:rPr>
        <w:t>етодика</w:t>
      </w:r>
      <w:r w:rsidRPr="003D270C">
        <w:rPr>
          <w:sz w:val="28"/>
          <w:szCs w:val="28"/>
        </w:rPr>
        <w:t xml:space="preserve"> </w:t>
      </w:r>
      <w:r w:rsidR="002F2579">
        <w:rPr>
          <w:sz w:val="28"/>
          <w:szCs w:val="28"/>
        </w:rPr>
        <w:t xml:space="preserve">определения </w:t>
      </w:r>
      <w:r w:rsidRPr="00661E1D">
        <w:rPr>
          <w:sz w:val="28"/>
          <w:szCs w:val="28"/>
        </w:rPr>
        <w:t>о</w:t>
      </w:r>
      <w:r>
        <w:rPr>
          <w:sz w:val="28"/>
          <w:szCs w:val="28"/>
        </w:rPr>
        <w:t>ценки</w:t>
      </w:r>
      <w:r w:rsidRPr="00661E1D">
        <w:rPr>
          <w:sz w:val="28"/>
          <w:szCs w:val="28"/>
        </w:rPr>
        <w:t xml:space="preserve"> расходов </w:t>
      </w:r>
      <w:r>
        <w:rPr>
          <w:sz w:val="28"/>
          <w:szCs w:val="28"/>
        </w:rPr>
        <w:t>поселений Бодайбинского района</w:t>
      </w:r>
      <w:r w:rsidR="00C426F9" w:rsidRPr="00C426F9">
        <w:rPr>
          <w:sz w:val="28"/>
          <w:szCs w:val="28"/>
        </w:rPr>
        <w:t xml:space="preserve"> </w:t>
      </w:r>
      <w:r w:rsidR="00C426F9">
        <w:rPr>
          <w:sz w:val="28"/>
          <w:szCs w:val="28"/>
        </w:rPr>
        <w:t xml:space="preserve">разработана </w:t>
      </w:r>
      <w:r w:rsidR="00B97C88">
        <w:rPr>
          <w:sz w:val="28"/>
          <w:szCs w:val="28"/>
        </w:rPr>
        <w:t xml:space="preserve">в соответствии с приложением 9 к Закону Иркутской области </w:t>
      </w:r>
      <w:r w:rsidR="00B97C88" w:rsidRPr="00B97C88">
        <w:rPr>
          <w:sz w:val="28"/>
          <w:szCs w:val="28"/>
        </w:rPr>
        <w:t xml:space="preserve">от 22.10.2013 №74-оз «О межбюджетных трансфертах и нормативах отчислений доходов в местные бюджеты» (с изменениями и дополнениями) </w:t>
      </w:r>
      <w:r w:rsidR="00B97C88">
        <w:rPr>
          <w:sz w:val="28"/>
          <w:szCs w:val="28"/>
        </w:rPr>
        <w:t xml:space="preserve">для </w:t>
      </w:r>
      <w:r w:rsidR="00C426F9" w:rsidRPr="00DB5079">
        <w:rPr>
          <w:sz w:val="28"/>
          <w:szCs w:val="28"/>
        </w:rPr>
        <w:t>расчета бюджетной обеспеченности муниципальных образований в целях распределения дотации на выравнивание</w:t>
      </w:r>
      <w:r w:rsidR="00C426F9">
        <w:rPr>
          <w:sz w:val="28"/>
          <w:szCs w:val="28"/>
        </w:rPr>
        <w:t>.</w:t>
      </w:r>
    </w:p>
    <w:p w:rsidR="00B97C88" w:rsidRDefault="008A0FB2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r w:rsidRPr="00661E1D">
        <w:rPr>
          <w:sz w:val="28"/>
          <w:szCs w:val="28"/>
        </w:rPr>
        <w:t>расходов (</w:t>
      </w:r>
      <w:r>
        <w:rPr>
          <w:sz w:val="28"/>
          <w:szCs w:val="28"/>
        </w:rPr>
        <w:t>Р</w:t>
      </w:r>
      <w:proofErr w:type="spellStart"/>
      <w:proofErr w:type="gramStart"/>
      <w:r w:rsidR="00B97C88" w:rsidRPr="00B97C88">
        <w:rPr>
          <w:sz w:val="28"/>
          <w:szCs w:val="28"/>
          <w:vertAlign w:val="subscript"/>
          <w:lang w:val="en-US"/>
        </w:rPr>
        <w:t>i</w:t>
      </w:r>
      <w:r w:rsidRPr="008A0FB2">
        <w:rPr>
          <w:sz w:val="28"/>
          <w:szCs w:val="28"/>
          <w:vertAlign w:val="superscript"/>
          <w:lang w:val="en-US"/>
        </w:rPr>
        <w:t>j</w:t>
      </w:r>
      <w:proofErr w:type="spellEnd"/>
      <w:r w:rsidRPr="00661E1D">
        <w:rPr>
          <w:sz w:val="28"/>
          <w:szCs w:val="28"/>
        </w:rPr>
        <w:t xml:space="preserve">)   </w:t>
      </w:r>
      <w:proofErr w:type="gramEnd"/>
      <w:r>
        <w:rPr>
          <w:sz w:val="28"/>
          <w:szCs w:val="28"/>
          <w:lang w:val="en-US"/>
        </w:rPr>
        <w:t>j</w:t>
      </w:r>
      <w:r w:rsidRPr="00661E1D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вопроса местного значения </w:t>
      </w:r>
      <w:r w:rsidRPr="00661E1D">
        <w:rPr>
          <w:sz w:val="28"/>
          <w:szCs w:val="28"/>
        </w:rPr>
        <w:t>i-</w:t>
      </w:r>
      <w:proofErr w:type="spellStart"/>
      <w:r w:rsidRPr="00661E1D">
        <w:rPr>
          <w:sz w:val="28"/>
          <w:szCs w:val="28"/>
        </w:rPr>
        <w:t>го</w:t>
      </w:r>
      <w:proofErr w:type="spellEnd"/>
      <w:r w:rsidRPr="00661E1D">
        <w:rPr>
          <w:sz w:val="28"/>
          <w:szCs w:val="28"/>
        </w:rPr>
        <w:t xml:space="preserve"> городского (сельского) поселения </w:t>
      </w:r>
      <w:r w:rsidR="00B97C88">
        <w:rPr>
          <w:sz w:val="28"/>
          <w:szCs w:val="28"/>
        </w:rPr>
        <w:t xml:space="preserve">используется для расчета коэффициентов расходов: </w:t>
      </w:r>
    </w:p>
    <w:p w:rsidR="00B97C88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 органов местного самоуправления (К</w:t>
      </w:r>
      <w:proofErr w:type="spellStart"/>
      <w:r w:rsidRPr="00B97C88">
        <w:rPr>
          <w:sz w:val="28"/>
          <w:szCs w:val="28"/>
          <w:vertAlign w:val="subscript"/>
          <w:lang w:val="en-US"/>
        </w:rPr>
        <w:t>i</w:t>
      </w:r>
      <w:proofErr w:type="spellEnd"/>
      <w:r w:rsidRPr="00B97C88">
        <w:rPr>
          <w:sz w:val="28"/>
          <w:szCs w:val="28"/>
          <w:vertAlign w:val="superscript"/>
        </w:rPr>
        <w:t>ОМСУ</w:t>
      </w:r>
      <w:r w:rsidRPr="00B97C88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B97C88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вопросов местного значения по организации культуры, физкультуры</w:t>
      </w:r>
      <w:r w:rsidRPr="00B97C88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КУЛ</w:t>
      </w:r>
      <w:r>
        <w:rPr>
          <w:sz w:val="28"/>
          <w:szCs w:val="28"/>
        </w:rPr>
        <w:t xml:space="preserve">); </w:t>
      </w:r>
    </w:p>
    <w:p w:rsidR="00B97C88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вопросов местного значения по содержанию и ремонту дорог, организации благоустройства (К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); </w:t>
      </w:r>
    </w:p>
    <w:p w:rsidR="00B97C88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вопросов местного значения в сфере электро-, тепло-, газо- и водоснабжения населения, снабжения населения топливом (К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ЖКУ</w:t>
      </w:r>
      <w:r w:rsidRPr="00B97C88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B97C88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вопросов местного значения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по другим направлениям (К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СОФИН</w:t>
      </w:r>
      <w:r>
        <w:rPr>
          <w:sz w:val="28"/>
          <w:szCs w:val="28"/>
        </w:rPr>
        <w:t>).</w:t>
      </w:r>
    </w:p>
    <w:p w:rsidR="008A0FB2" w:rsidRDefault="00B97C88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</w:t>
      </w:r>
      <w:r w:rsidRPr="00661E1D">
        <w:rPr>
          <w:sz w:val="28"/>
          <w:szCs w:val="28"/>
        </w:rPr>
        <w:t>расходов (</w:t>
      </w:r>
      <w:r>
        <w:rPr>
          <w:sz w:val="28"/>
          <w:szCs w:val="28"/>
        </w:rPr>
        <w:t>Р</w:t>
      </w:r>
      <w:proofErr w:type="spellStart"/>
      <w:proofErr w:type="gramStart"/>
      <w:r w:rsidRPr="00B97C88">
        <w:rPr>
          <w:sz w:val="28"/>
          <w:szCs w:val="28"/>
          <w:vertAlign w:val="subscript"/>
          <w:lang w:val="en-US"/>
        </w:rPr>
        <w:t>i</w:t>
      </w:r>
      <w:r w:rsidRPr="008A0FB2">
        <w:rPr>
          <w:sz w:val="28"/>
          <w:szCs w:val="28"/>
          <w:vertAlign w:val="superscript"/>
          <w:lang w:val="en-US"/>
        </w:rPr>
        <w:t>j</w:t>
      </w:r>
      <w:proofErr w:type="spellEnd"/>
      <w:r w:rsidRPr="00661E1D">
        <w:rPr>
          <w:sz w:val="28"/>
          <w:szCs w:val="28"/>
        </w:rPr>
        <w:t xml:space="preserve">)   </w:t>
      </w:r>
      <w:proofErr w:type="gramEnd"/>
      <w:r>
        <w:rPr>
          <w:sz w:val="28"/>
          <w:szCs w:val="28"/>
          <w:lang w:val="en-US"/>
        </w:rPr>
        <w:t>j</w:t>
      </w:r>
      <w:r w:rsidRPr="00661E1D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вопроса местного значения </w:t>
      </w:r>
      <w:r w:rsidRPr="00661E1D">
        <w:rPr>
          <w:sz w:val="28"/>
          <w:szCs w:val="28"/>
        </w:rPr>
        <w:t>i-</w:t>
      </w:r>
      <w:proofErr w:type="spellStart"/>
      <w:r w:rsidRPr="00661E1D">
        <w:rPr>
          <w:sz w:val="28"/>
          <w:szCs w:val="28"/>
        </w:rPr>
        <w:t>го</w:t>
      </w:r>
      <w:proofErr w:type="spellEnd"/>
      <w:r w:rsidRPr="00661E1D">
        <w:rPr>
          <w:sz w:val="28"/>
          <w:szCs w:val="28"/>
        </w:rPr>
        <w:t xml:space="preserve"> городского (сельского) поселения </w:t>
      </w:r>
      <w:r w:rsidR="008A0FB2" w:rsidRPr="00661E1D">
        <w:rPr>
          <w:sz w:val="28"/>
          <w:szCs w:val="28"/>
        </w:rPr>
        <w:t>осуществлен</w:t>
      </w:r>
      <w:r w:rsidR="008A0FB2">
        <w:rPr>
          <w:sz w:val="28"/>
          <w:szCs w:val="28"/>
        </w:rPr>
        <w:t>а</w:t>
      </w:r>
      <w:r w:rsidR="008A0FB2" w:rsidRPr="00661E1D">
        <w:rPr>
          <w:sz w:val="28"/>
          <w:szCs w:val="28"/>
        </w:rPr>
        <w:t xml:space="preserve"> на основании </w:t>
      </w:r>
      <w:r>
        <w:rPr>
          <w:sz w:val="28"/>
          <w:szCs w:val="28"/>
        </w:rPr>
        <w:t>данных</w:t>
      </w:r>
      <w:r w:rsidR="008A0FB2" w:rsidRPr="00661E1D">
        <w:rPr>
          <w:sz w:val="28"/>
          <w:szCs w:val="28"/>
        </w:rPr>
        <w:t>, предоставленн</w:t>
      </w:r>
      <w:r>
        <w:rPr>
          <w:sz w:val="28"/>
          <w:szCs w:val="28"/>
        </w:rPr>
        <w:t>ых</w:t>
      </w:r>
      <w:r w:rsidR="008A0FB2" w:rsidRPr="00661E1D">
        <w:rPr>
          <w:sz w:val="28"/>
          <w:szCs w:val="28"/>
        </w:rPr>
        <w:t xml:space="preserve"> органами местного самоуправления поселений </w:t>
      </w:r>
      <w:proofErr w:type="spellStart"/>
      <w:r w:rsidR="008A0FB2">
        <w:rPr>
          <w:sz w:val="28"/>
          <w:szCs w:val="28"/>
        </w:rPr>
        <w:t>Бодайбинского</w:t>
      </w:r>
      <w:proofErr w:type="spellEnd"/>
      <w:r w:rsidR="008A0FB2" w:rsidRPr="00661E1D">
        <w:rPr>
          <w:sz w:val="28"/>
          <w:szCs w:val="28"/>
        </w:rPr>
        <w:t xml:space="preserve"> района:</w:t>
      </w:r>
    </w:p>
    <w:p w:rsidR="00DC6280" w:rsidRDefault="00B97C88" w:rsidP="00DC628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DC6280">
        <w:rPr>
          <w:rFonts w:eastAsiaTheme="minorHAnsi"/>
          <w:sz w:val="28"/>
          <w:szCs w:val="28"/>
          <w:lang w:eastAsia="en-US"/>
        </w:rPr>
        <w:t xml:space="preserve">в </w:t>
      </w:r>
      <w:r w:rsidR="00DC6280" w:rsidRPr="000E7700">
        <w:rPr>
          <w:rFonts w:eastAsiaTheme="minorHAnsi"/>
          <w:sz w:val="28"/>
          <w:szCs w:val="28"/>
          <w:lang w:eastAsia="en-US"/>
        </w:rPr>
        <w:t>оценке исполнения</w:t>
      </w:r>
      <w:r w:rsidR="00DC6280">
        <w:rPr>
          <w:rFonts w:eastAsiaTheme="minorHAnsi"/>
          <w:sz w:val="28"/>
          <w:szCs w:val="28"/>
          <w:lang w:eastAsia="en-US"/>
        </w:rPr>
        <w:t xml:space="preserve"> местного бюджета до конца текущего финансового года с учетом прогноза по доходам, расходам и источникам финансирования дефицита местного бюджета </w:t>
      </w:r>
      <w:r w:rsidR="00DC6280">
        <w:rPr>
          <w:sz w:val="28"/>
          <w:szCs w:val="28"/>
        </w:rPr>
        <w:t xml:space="preserve">по форме </w:t>
      </w:r>
      <w:proofErr w:type="spellStart"/>
      <w:r w:rsidR="00DC6280">
        <w:rPr>
          <w:sz w:val="28"/>
          <w:szCs w:val="28"/>
          <w:lang w:val="en-US"/>
        </w:rPr>
        <w:t>balans</w:t>
      </w:r>
      <w:proofErr w:type="spellEnd"/>
      <w:r w:rsidR="00DC6280" w:rsidRPr="00B97C88">
        <w:rPr>
          <w:sz w:val="28"/>
          <w:szCs w:val="28"/>
        </w:rPr>
        <w:t>_</w:t>
      </w:r>
      <w:r w:rsidR="00DC6280">
        <w:rPr>
          <w:sz w:val="28"/>
          <w:szCs w:val="28"/>
          <w:lang w:val="en-US"/>
        </w:rPr>
        <w:t>bud</w:t>
      </w:r>
      <w:r w:rsidR="00DC6280" w:rsidRPr="00B97C88">
        <w:rPr>
          <w:sz w:val="28"/>
          <w:szCs w:val="28"/>
        </w:rPr>
        <w:t>_</w:t>
      </w:r>
      <w:proofErr w:type="spellStart"/>
      <w:proofErr w:type="gramStart"/>
      <w:r w:rsidR="00DC6280">
        <w:rPr>
          <w:sz w:val="28"/>
          <w:szCs w:val="28"/>
          <w:lang w:val="en-US"/>
        </w:rPr>
        <w:t>pos</w:t>
      </w:r>
      <w:proofErr w:type="spellEnd"/>
      <w:r w:rsidR="00DC6280">
        <w:rPr>
          <w:sz w:val="28"/>
          <w:szCs w:val="28"/>
        </w:rPr>
        <w:t xml:space="preserve">,  </w:t>
      </w:r>
      <w:r w:rsidR="00DC6280" w:rsidRPr="00661E1D">
        <w:rPr>
          <w:sz w:val="28"/>
          <w:szCs w:val="28"/>
        </w:rPr>
        <w:t>предоставляемой</w:t>
      </w:r>
      <w:proofErr w:type="gramEnd"/>
      <w:r w:rsidR="00DC6280" w:rsidRPr="00661E1D">
        <w:rPr>
          <w:sz w:val="28"/>
          <w:szCs w:val="28"/>
        </w:rPr>
        <w:t xml:space="preserve"> в программном комплексе «СВОД – СМАРТ (WEB)»</w:t>
      </w:r>
      <w:r w:rsidR="00DC6280">
        <w:rPr>
          <w:sz w:val="28"/>
          <w:szCs w:val="28"/>
        </w:rPr>
        <w:t xml:space="preserve">, </w:t>
      </w:r>
      <w:r w:rsidR="00DC6280">
        <w:rPr>
          <w:rFonts w:eastAsiaTheme="minorHAnsi"/>
          <w:sz w:val="28"/>
          <w:szCs w:val="28"/>
          <w:lang w:eastAsia="en-US"/>
        </w:rPr>
        <w:t>по состоянию на 1 октября 2021 года: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DC6280" w:rsidTr="00DC6280">
        <w:tc>
          <w:tcPr>
            <w:tcW w:w="6345" w:type="dxa"/>
          </w:tcPr>
          <w:p w:rsidR="00DC6280" w:rsidRDefault="000E7700" w:rsidP="000E7700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61" w:type="dxa"/>
          </w:tcPr>
          <w:p w:rsidR="00DC6280" w:rsidRDefault="000E7700" w:rsidP="000E7700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таблицы, </w:t>
            </w:r>
            <w:r w:rsidR="00890A0F">
              <w:rPr>
                <w:sz w:val="28"/>
                <w:szCs w:val="28"/>
              </w:rPr>
              <w:t xml:space="preserve">графы, </w:t>
            </w:r>
            <w:r>
              <w:rPr>
                <w:sz w:val="28"/>
                <w:szCs w:val="28"/>
              </w:rPr>
              <w:t>строки</w:t>
            </w:r>
          </w:p>
        </w:tc>
      </w:tr>
      <w:tr w:rsidR="00DC6280" w:rsidTr="00DC6280">
        <w:tc>
          <w:tcPr>
            <w:tcW w:w="6345" w:type="dxa"/>
          </w:tcPr>
          <w:p w:rsidR="00DC6280" w:rsidRDefault="000E7700" w:rsidP="000E7700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  <w:vertAlign w:val="superscript"/>
              </w:rPr>
              <w:t>КУЛ</w:t>
            </w:r>
            <w:r>
              <w:rPr>
                <w:sz w:val="28"/>
                <w:szCs w:val="28"/>
              </w:rPr>
              <w:t xml:space="preserve"> - р</w:t>
            </w:r>
            <w:r w:rsidR="00DC6280">
              <w:rPr>
                <w:sz w:val="28"/>
                <w:szCs w:val="28"/>
              </w:rPr>
              <w:t>асходы на реализацию вопросов местного значения по организации культуры, физкультуры</w:t>
            </w:r>
          </w:p>
        </w:tc>
        <w:tc>
          <w:tcPr>
            <w:tcW w:w="3261" w:type="dxa"/>
          </w:tcPr>
          <w:p w:rsidR="00DC6280" w:rsidRPr="008C0714" w:rsidRDefault="000E7700" w:rsidP="008766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Таблица 1, </w:t>
            </w:r>
            <w:r w:rsidR="0013131E">
              <w:rPr>
                <w:rFonts w:eastAsiaTheme="minorHAnsi"/>
                <w:sz w:val="28"/>
                <w:szCs w:val="28"/>
                <w:lang w:eastAsia="en-US"/>
              </w:rPr>
              <w:t xml:space="preserve">графа 6,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строка 2217</w:t>
            </w:r>
            <w:r w:rsidR="0013131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280" w:rsidTr="00DC6280">
        <w:tc>
          <w:tcPr>
            <w:tcW w:w="6345" w:type="dxa"/>
          </w:tcPr>
          <w:p w:rsidR="00DC6280" w:rsidRDefault="008C0714" w:rsidP="008C0714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  <w:vertAlign w:val="superscript"/>
              </w:rPr>
              <w:t>ДОР</w:t>
            </w:r>
            <w:r>
              <w:rPr>
                <w:sz w:val="28"/>
                <w:szCs w:val="28"/>
              </w:rPr>
              <w:t xml:space="preserve"> - р</w:t>
            </w:r>
            <w:r w:rsidR="00DC6280">
              <w:rPr>
                <w:sz w:val="28"/>
                <w:szCs w:val="28"/>
              </w:rPr>
              <w:t>асходы на реализацию вопросов местного значения по содержанию и ремонту дорог, организации благоустройства</w:t>
            </w:r>
          </w:p>
        </w:tc>
        <w:tc>
          <w:tcPr>
            <w:tcW w:w="3261" w:type="dxa"/>
          </w:tcPr>
          <w:p w:rsidR="00DC6280" w:rsidRDefault="0013131E" w:rsidP="008766DA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Таблица 1, графа 6, </w:t>
            </w:r>
            <w:r w:rsidR="008766DA">
              <w:rPr>
                <w:rFonts w:eastAsiaTheme="minorHAnsi"/>
                <w:sz w:val="28"/>
                <w:szCs w:val="28"/>
                <w:lang w:eastAsia="en-US"/>
              </w:rPr>
              <w:t>сумма строк 2202 и 2220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280" w:rsidTr="00DC6280">
        <w:tc>
          <w:tcPr>
            <w:tcW w:w="6345" w:type="dxa"/>
          </w:tcPr>
          <w:p w:rsidR="00DC6280" w:rsidRDefault="008C0714" w:rsidP="008C0714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  <w:vertAlign w:val="superscript"/>
              </w:rPr>
              <w:t>ЖКУ</w:t>
            </w:r>
            <w:r>
              <w:rPr>
                <w:sz w:val="28"/>
                <w:szCs w:val="28"/>
              </w:rPr>
              <w:t xml:space="preserve"> - р</w:t>
            </w:r>
            <w:r w:rsidR="00DC6280">
              <w:rPr>
                <w:sz w:val="28"/>
                <w:szCs w:val="28"/>
              </w:rPr>
              <w:t>асходы на реализацию вопросов местного значения в сфере электро-, тепло-, газо- и водоснабжения населения, снабжения населения топливом</w:t>
            </w:r>
          </w:p>
        </w:tc>
        <w:tc>
          <w:tcPr>
            <w:tcW w:w="3261" w:type="dxa"/>
          </w:tcPr>
          <w:p w:rsidR="00DC6280" w:rsidRDefault="0013131E" w:rsidP="00161DC9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Таблица 1, графа 6, </w:t>
            </w:r>
            <w:r w:rsidR="008766DA">
              <w:rPr>
                <w:rFonts w:eastAsiaTheme="minorHAnsi"/>
                <w:sz w:val="28"/>
                <w:szCs w:val="28"/>
                <w:lang w:eastAsia="en-US"/>
              </w:rPr>
              <w:t>строка 2201</w:t>
            </w:r>
          </w:p>
        </w:tc>
      </w:tr>
      <w:tr w:rsidR="00DC6280" w:rsidTr="00DC6280">
        <w:tc>
          <w:tcPr>
            <w:tcW w:w="6345" w:type="dxa"/>
          </w:tcPr>
          <w:p w:rsidR="00DC6280" w:rsidRDefault="00037E3C" w:rsidP="00037E3C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  <w:vertAlign w:val="superscript"/>
              </w:rPr>
              <w:t>СОФИН</w:t>
            </w:r>
            <w:r>
              <w:rPr>
                <w:sz w:val="28"/>
                <w:szCs w:val="28"/>
              </w:rPr>
              <w:t xml:space="preserve"> - р</w:t>
            </w:r>
            <w:r w:rsidR="00DC6280">
              <w:rPr>
                <w:sz w:val="28"/>
                <w:szCs w:val="28"/>
              </w:rPr>
              <w:t xml:space="preserve">асходы на реализацию вопросов местного значения на </w:t>
            </w:r>
            <w:proofErr w:type="spellStart"/>
            <w:r w:rsidR="00DC6280">
              <w:rPr>
                <w:sz w:val="28"/>
                <w:szCs w:val="28"/>
              </w:rPr>
              <w:t>софинансирование</w:t>
            </w:r>
            <w:proofErr w:type="spellEnd"/>
            <w:r w:rsidR="00DC6280">
              <w:rPr>
                <w:sz w:val="28"/>
                <w:szCs w:val="28"/>
              </w:rPr>
              <w:t xml:space="preserve"> по </w:t>
            </w:r>
            <w:r w:rsidR="00DC6280">
              <w:rPr>
                <w:sz w:val="28"/>
                <w:szCs w:val="28"/>
              </w:rPr>
              <w:lastRenderedPageBreak/>
              <w:t>другим направлениям</w:t>
            </w:r>
          </w:p>
        </w:tc>
        <w:tc>
          <w:tcPr>
            <w:tcW w:w="3261" w:type="dxa"/>
          </w:tcPr>
          <w:p w:rsidR="00DC6280" w:rsidRDefault="0073192D" w:rsidP="00161DC9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Таблица 2</w:t>
            </w:r>
            <w:r w:rsidR="008766DA">
              <w:rPr>
                <w:rFonts w:eastAsiaTheme="minorHAnsi"/>
                <w:sz w:val="28"/>
                <w:szCs w:val="28"/>
                <w:lang w:eastAsia="en-US"/>
              </w:rPr>
              <w:t>, графа 9, строка 999</w:t>
            </w:r>
          </w:p>
        </w:tc>
      </w:tr>
    </w:tbl>
    <w:p w:rsidR="008A0FB2" w:rsidRDefault="008A0FB2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справочной таблице к отчету об исполнении </w:t>
      </w:r>
      <w:r w:rsidR="00DB5079" w:rsidRPr="00661E1D">
        <w:rPr>
          <w:sz w:val="28"/>
          <w:szCs w:val="28"/>
        </w:rPr>
        <w:t>консолидированного бюджета Иркутской области по форме 0</w:t>
      </w:r>
      <w:r w:rsidR="00DB5079">
        <w:rPr>
          <w:sz w:val="28"/>
          <w:szCs w:val="28"/>
        </w:rPr>
        <w:t>503387М,</w:t>
      </w:r>
      <w:r w:rsidR="00DB5079" w:rsidRPr="00DB5079">
        <w:rPr>
          <w:sz w:val="28"/>
          <w:szCs w:val="28"/>
        </w:rPr>
        <w:t xml:space="preserve"> </w:t>
      </w:r>
      <w:r w:rsidR="00DB5079" w:rsidRPr="00661E1D">
        <w:rPr>
          <w:sz w:val="28"/>
          <w:szCs w:val="28"/>
        </w:rPr>
        <w:t>предоставляемой в программном комплексе «СВОД – СМАРТ (WEB)»</w:t>
      </w:r>
      <w:r w:rsidR="00DB5079">
        <w:rPr>
          <w:sz w:val="28"/>
          <w:szCs w:val="28"/>
        </w:rPr>
        <w:t>, по состоянию на 1 октября 20</w:t>
      </w:r>
      <w:r w:rsidR="00C21311">
        <w:rPr>
          <w:sz w:val="28"/>
          <w:szCs w:val="28"/>
        </w:rPr>
        <w:t>2</w:t>
      </w:r>
      <w:r w:rsidR="002F2579">
        <w:rPr>
          <w:sz w:val="28"/>
          <w:szCs w:val="28"/>
        </w:rPr>
        <w:t>1</w:t>
      </w:r>
      <w:r w:rsidR="00DB5079" w:rsidRPr="00661E1D">
        <w:rPr>
          <w:sz w:val="28"/>
          <w:szCs w:val="28"/>
        </w:rPr>
        <w:t xml:space="preserve"> года</w:t>
      </w:r>
      <w:r w:rsidR="008766DA">
        <w:rPr>
          <w:sz w:val="28"/>
          <w:szCs w:val="28"/>
        </w:rPr>
        <w:t>: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8766DA" w:rsidTr="00BB5297">
        <w:tc>
          <w:tcPr>
            <w:tcW w:w="6345" w:type="dxa"/>
          </w:tcPr>
          <w:p w:rsidR="008766DA" w:rsidRDefault="008766DA" w:rsidP="00BB5297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61" w:type="dxa"/>
          </w:tcPr>
          <w:p w:rsidR="008766DA" w:rsidRDefault="008766DA" w:rsidP="00890A0F">
            <w:pPr>
              <w:tabs>
                <w:tab w:val="left" w:pos="102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="00890A0F">
              <w:rPr>
                <w:sz w:val="28"/>
                <w:szCs w:val="28"/>
              </w:rPr>
              <w:t>графы</w:t>
            </w:r>
            <w:r>
              <w:rPr>
                <w:sz w:val="28"/>
                <w:szCs w:val="28"/>
              </w:rPr>
              <w:t>, строки</w:t>
            </w:r>
          </w:p>
        </w:tc>
      </w:tr>
      <w:tr w:rsidR="008766DA" w:rsidRPr="008C0714" w:rsidTr="00BB5297">
        <w:tc>
          <w:tcPr>
            <w:tcW w:w="6345" w:type="dxa"/>
          </w:tcPr>
          <w:p w:rsidR="008766DA" w:rsidRDefault="008766DA" w:rsidP="00BB5297">
            <w:pPr>
              <w:tabs>
                <w:tab w:val="left" w:pos="102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spellStart"/>
            <w:r w:rsidRPr="00B97C88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B97C88">
              <w:rPr>
                <w:sz w:val="28"/>
                <w:szCs w:val="28"/>
                <w:vertAlign w:val="superscript"/>
              </w:rPr>
              <w:t>ОМСУ</w:t>
            </w:r>
            <w:r>
              <w:rPr>
                <w:sz w:val="28"/>
                <w:szCs w:val="28"/>
              </w:rPr>
              <w:t xml:space="preserve"> - расходы на содержание органов местного самоуправления</w:t>
            </w:r>
          </w:p>
        </w:tc>
        <w:tc>
          <w:tcPr>
            <w:tcW w:w="3261" w:type="dxa"/>
          </w:tcPr>
          <w:p w:rsidR="008766DA" w:rsidRPr="008C0714" w:rsidRDefault="008766DA" w:rsidP="00FF2B2C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Графа 5, разница строк </w:t>
            </w:r>
            <w:proofErr w:type="gramStart"/>
            <w:r w:rsidR="00FF2B2C">
              <w:rPr>
                <w:rFonts w:eastAsiaTheme="minorHAnsi"/>
                <w:sz w:val="28"/>
                <w:szCs w:val="28"/>
                <w:lang w:eastAsia="en-US"/>
              </w:rPr>
              <w:t>00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200,</w:t>
            </w:r>
            <w:r w:rsidR="00FF2B2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F2B2C">
              <w:rPr>
                <w:rFonts w:eastAsiaTheme="minorHAnsi"/>
                <w:sz w:val="28"/>
                <w:szCs w:val="28"/>
                <w:lang w:eastAsia="en-US"/>
              </w:rPr>
              <w:t>00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270</w:t>
            </w:r>
            <w:proofErr w:type="gramEnd"/>
            <w:r w:rsidR="00D54337">
              <w:rPr>
                <w:rFonts w:eastAsiaTheme="minorHAnsi"/>
                <w:sz w:val="28"/>
                <w:szCs w:val="28"/>
                <w:lang w:eastAsia="en-US"/>
              </w:rPr>
              <w:t xml:space="preserve"> и</w:t>
            </w:r>
            <w:r w:rsidR="00FF2B2C">
              <w:rPr>
                <w:rFonts w:eastAsiaTheme="minorHAnsi"/>
                <w:sz w:val="28"/>
                <w:szCs w:val="28"/>
                <w:lang w:eastAsia="en-US"/>
              </w:rPr>
              <w:t xml:space="preserve"> 00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290 </w:t>
            </w:r>
          </w:p>
        </w:tc>
      </w:tr>
    </w:tbl>
    <w:p w:rsidR="008766DA" w:rsidRDefault="008766DA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</w:p>
    <w:p w:rsidR="00C426F9" w:rsidRDefault="00C426F9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Рассчитанные оценки индекса расходов бюджетов поселений не являются планируемыми или рекомендуемыми показателями, определяющими расходы бюджетов.</w:t>
      </w:r>
    </w:p>
    <w:p w:rsidR="00DB5079" w:rsidRDefault="00DB5079" w:rsidP="008A0FB2">
      <w:pPr>
        <w:tabs>
          <w:tab w:val="left" w:pos="10290"/>
        </w:tabs>
        <w:ind w:firstLine="709"/>
        <w:jc w:val="both"/>
        <w:rPr>
          <w:sz w:val="28"/>
          <w:szCs w:val="28"/>
        </w:rPr>
      </w:pPr>
    </w:p>
    <w:sectPr w:rsidR="00DB5079" w:rsidSect="002564A2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FB2"/>
    <w:rsid w:val="00037E3C"/>
    <w:rsid w:val="00047AE7"/>
    <w:rsid w:val="000D2822"/>
    <w:rsid w:val="000E5057"/>
    <w:rsid w:val="000E7700"/>
    <w:rsid w:val="0013131E"/>
    <w:rsid w:val="00133848"/>
    <w:rsid w:val="00161DC9"/>
    <w:rsid w:val="002334AF"/>
    <w:rsid w:val="002564A2"/>
    <w:rsid w:val="00294CDC"/>
    <w:rsid w:val="002E01F8"/>
    <w:rsid w:val="002F2579"/>
    <w:rsid w:val="00336C25"/>
    <w:rsid w:val="003446EC"/>
    <w:rsid w:val="003670B8"/>
    <w:rsid w:val="00382EA2"/>
    <w:rsid w:val="003D270C"/>
    <w:rsid w:val="00590B7C"/>
    <w:rsid w:val="005B2320"/>
    <w:rsid w:val="00727B7F"/>
    <w:rsid w:val="0073192D"/>
    <w:rsid w:val="00861C04"/>
    <w:rsid w:val="008766DA"/>
    <w:rsid w:val="00884E0F"/>
    <w:rsid w:val="00890A0F"/>
    <w:rsid w:val="008A0FB2"/>
    <w:rsid w:val="008C0714"/>
    <w:rsid w:val="00A72CDC"/>
    <w:rsid w:val="00B97C88"/>
    <w:rsid w:val="00C07595"/>
    <w:rsid w:val="00C21311"/>
    <w:rsid w:val="00C426F9"/>
    <w:rsid w:val="00CC02D6"/>
    <w:rsid w:val="00D35CE5"/>
    <w:rsid w:val="00D54337"/>
    <w:rsid w:val="00DB5079"/>
    <w:rsid w:val="00DC6280"/>
    <w:rsid w:val="00E269E1"/>
    <w:rsid w:val="00F30F21"/>
    <w:rsid w:val="00F50C69"/>
    <w:rsid w:val="00FF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C4198-1DD3-4966-81E6-CFCE0B1B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F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FB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C62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doxod_Lida</dc:creator>
  <cp:keywords/>
  <dc:description/>
  <cp:lastModifiedBy>Ольга Николаевна Хламова</cp:lastModifiedBy>
  <cp:revision>10</cp:revision>
  <cp:lastPrinted>2021-11-11T07:07:00Z</cp:lastPrinted>
  <dcterms:created xsi:type="dcterms:W3CDTF">2019-11-08T08:30:00Z</dcterms:created>
  <dcterms:modified xsi:type="dcterms:W3CDTF">2021-11-12T03:07:00Z</dcterms:modified>
</cp:coreProperties>
</file>